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23596843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b/>
          <w:bCs/>
          <w:noProof/>
          <w:color w:val="44546A" w:themeColor="text2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8 (800) 20-02-337</w:t>
      </w:r>
      <w:r w:rsidR="0015232E" w:rsidRPr="007D6DC0">
        <w:rPr>
          <w:rFonts w:ascii="Arial" w:hAnsi="Arial" w:cs="Arial"/>
          <w:b/>
          <w:bCs/>
          <w:color w:val="44546A" w:themeColor="text2"/>
          <w:sz w:val="27"/>
          <w:szCs w:val="27"/>
        </w:rPr>
        <w:t xml:space="preserve"> </w:t>
      </w:r>
      <w:r w:rsidRPr="007D6DC0">
        <w:rPr>
          <w:rStyle w:val="small"/>
          <w:rFonts w:ascii="Arial" w:hAnsi="Arial" w:cs="Arial"/>
          <w:color w:val="44546A" w:themeColor="text2"/>
          <w:sz w:val="21"/>
          <w:szCs w:val="21"/>
          <w:bdr w:val="none" w:sz="0" w:space="0" w:color="auto" w:frame="1"/>
          <w:shd w:val="clear" w:color="auto" w:fill="FFFFFF"/>
        </w:rPr>
        <w:t>Звонок по России бесплатный</w:t>
      </w:r>
      <w:r w:rsidRPr="007D6DC0">
        <w:rPr>
          <w:rStyle w:val="small"/>
          <w:rFonts w:ascii="Arial" w:hAnsi="Arial" w:cs="Arial"/>
          <w:color w:val="44546A" w:themeColor="text2"/>
          <w:sz w:val="27"/>
          <w:szCs w:val="27"/>
          <w:bdr w:val="none" w:sz="0" w:space="0" w:color="auto" w:frame="1"/>
          <w:shd w:val="clear" w:color="auto" w:fill="FFFFFF"/>
        </w:rPr>
        <w:t>!</w:t>
      </w:r>
      <w:r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info@zavod-uzsk.ru</w:t>
        </w:r>
      </w:hyperlink>
      <w:r w:rsidR="0015232E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https://zavod-uzsk.ru/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5AE02F42" w14:textId="13313E7C" w:rsidR="00F1418E" w:rsidRPr="007D6DC0" w:rsidRDefault="0015232E" w:rsidP="006070F1">
      <w:pPr>
        <w:spacing w:line="240" w:lineRule="auto"/>
        <w:ind w:right="260"/>
        <w:jc w:val="right"/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Опросный лист №_________</w:t>
      </w:r>
    </w:p>
    <w:p w14:paraId="6336E2D4" w14:textId="666A2179" w:rsidR="006070F1" w:rsidRDefault="006070F1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p w14:paraId="109301CA" w14:textId="77777777" w:rsidR="007C625C" w:rsidRPr="006070F1" w:rsidRDefault="007C625C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10530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277"/>
        <w:gridCol w:w="425"/>
        <w:gridCol w:w="1841"/>
        <w:gridCol w:w="1705"/>
        <w:gridCol w:w="1737"/>
      </w:tblGrid>
      <w:tr w:rsidR="007D6DC0" w:rsidRPr="007D6DC0" w14:paraId="52DAF7A4" w14:textId="77777777" w:rsidTr="007C625C">
        <w:trPr>
          <w:trHeight w:val="23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3A3AC" w14:textId="580A1C95" w:rsidR="005F3777" w:rsidRPr="007D6DC0" w:rsidRDefault="005F3777" w:rsidP="005F377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ОПРОСНЫЙ ЛИСТ ДЛЯ ЗАКАЗА </w:t>
            </w:r>
            <w:r w:rsidR="0049665D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ЕМКОСТИ С МЕШАЛКОЙ</w:t>
            </w:r>
          </w:p>
          <w:p w14:paraId="54516D4D" w14:textId="214142FD" w:rsidR="00D74976" w:rsidRPr="007D6DC0" w:rsidRDefault="00D74976" w:rsidP="005F3777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6"/>
                <w:szCs w:val="6"/>
              </w:rPr>
            </w:pPr>
          </w:p>
        </w:tc>
      </w:tr>
      <w:tr w:rsidR="00DC6A02" w:rsidRPr="00DC6A02" w14:paraId="742E0C6C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1A9E0D" w14:textId="11695B38" w:rsidR="00DC6A02" w:rsidRPr="00DC6A02" w:rsidRDefault="00DC6A02" w:rsidP="00DC6A02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>Характеристики перемешивающего устройства</w:t>
            </w:r>
          </w:p>
        </w:tc>
      </w:tr>
      <w:tr w:rsidR="00B34169" w:rsidRPr="00F1418E" w14:paraId="78EF5127" w14:textId="77777777" w:rsidTr="007C625C">
        <w:trPr>
          <w:trHeight w:val="570"/>
          <w:jc w:val="center"/>
        </w:trPr>
        <w:tc>
          <w:tcPr>
            <w:tcW w:w="4822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115D479" w14:textId="01EF4D17" w:rsidR="00B34169" w:rsidRPr="00F1418E" w:rsidRDefault="005F3777" w:rsidP="003762FD">
            <w:pPr>
              <w:rPr>
                <w:rFonts w:ascii="Arial" w:hAnsi="Arial" w:cs="Arial"/>
                <w:color w:val="133155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 xml:space="preserve">Тип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мешалки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0E09E5" w14:textId="16E3B44D" w:rsidR="005F3777" w:rsidRPr="00DC6A02" w:rsidRDefault="0049665D" w:rsidP="003762FD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-1084377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D78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07D78" w:rsidRPr="00F1418E">
              <w:rPr>
                <w:rFonts w:ascii="Arial" w:hAnsi="Arial" w:cs="Arial"/>
                <w:color w:val="133155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лопастная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     </w:t>
            </w:r>
            <w:r w:rsidR="006070F1" w:rsidRPr="00DC6A02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79200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пропеллерная</w:t>
            </w:r>
          </w:p>
          <w:p w14:paraId="0E5F4BE5" w14:textId="3421B124" w:rsidR="00DC6A02" w:rsidRPr="00DC6A02" w:rsidRDefault="0049665D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531152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34169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турбинная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        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   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709719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0F1" w:rsidRPr="00DC6A02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6070F1" w:rsidRPr="00DC6A0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>гиперболическая</w:t>
            </w:r>
          </w:p>
        </w:tc>
      </w:tr>
      <w:tr w:rsidR="005E22D7" w:rsidRPr="00F1418E" w14:paraId="6C3D810A" w14:textId="77777777" w:rsidTr="00A45F13">
        <w:trPr>
          <w:trHeight w:val="214"/>
          <w:jc w:val="center"/>
        </w:trPr>
        <w:tc>
          <w:tcPr>
            <w:tcW w:w="4822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89F191D" w14:textId="77777777" w:rsidR="00DC6A02" w:rsidRDefault="00DC6A02" w:rsidP="00DC6A02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A94E62" w14:textId="06574201" w:rsidR="00DC6A02" w:rsidRDefault="0049665D" w:rsidP="00DC6A02">
            <w:pPr>
              <w:rPr>
                <w:rFonts w:ascii="Arial" w:hAnsi="Arial" w:cs="Arial"/>
                <w:sz w:val="20"/>
                <w:szCs w:val="20"/>
                <w:shd w:val="clear" w:color="auto" w:fill="DEEAF6" w:themeFill="accent5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DEEAF6" w:themeFill="accent5" w:themeFillTint="33"/>
                </w:rPr>
                <w:id w:val="1754387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6A02" w:rsidRPr="00507D78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DC6A02" w:rsidRPr="00F1418E">
              <w:rPr>
                <w:rFonts w:ascii="Arial" w:hAnsi="Arial" w:cs="Arial"/>
                <w:color w:val="133155"/>
              </w:rPr>
              <w:t xml:space="preserve"> </w:t>
            </w:r>
            <w:r w:rsidR="00DC6A02">
              <w:rPr>
                <w:rFonts w:ascii="Arial" w:hAnsi="Arial" w:cs="Arial"/>
                <w:color w:val="44546A" w:themeColor="text2"/>
              </w:rPr>
              <w:t>д</w:t>
            </w:r>
            <w:r w:rsidR="00DC6A02" w:rsidRPr="00DC6A02">
              <w:rPr>
                <w:rFonts w:ascii="Arial" w:hAnsi="Arial" w:cs="Arial"/>
                <w:color w:val="44546A" w:themeColor="text2"/>
              </w:rPr>
              <w:t xml:space="preserve">ругое </w:t>
            </w:r>
            <w:r w:rsidR="00DC6A02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DC6A02" w:rsidRPr="00507D78">
              <w:rPr>
                <w:rFonts w:ascii="Arial" w:hAnsi="Arial" w:cs="Arial"/>
                <w:i/>
                <w:iCs/>
                <w:color w:val="317BD0"/>
              </w:rPr>
              <w:t>указать)</w:t>
            </w:r>
            <w:r w:rsidR="00DC6A02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34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A9333F8" w14:textId="2BFC6B33" w:rsidR="00DC6A02" w:rsidRDefault="00DC6A02" w:rsidP="00DC6A02">
            <w:pPr>
              <w:rPr>
                <w:rFonts w:ascii="Arial" w:hAnsi="Arial" w:cs="Arial"/>
                <w:sz w:val="20"/>
                <w:szCs w:val="20"/>
                <w:shd w:val="clear" w:color="auto" w:fill="DEEAF6" w:themeFill="accent5" w:themeFillTint="33"/>
              </w:rPr>
            </w:pPr>
          </w:p>
        </w:tc>
      </w:tr>
      <w:tr w:rsidR="00DC6A02" w:rsidRPr="00F1418E" w14:paraId="622F2B96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81FA5C3" w14:textId="57550025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Назначение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1270D1E" w14:textId="669285FE" w:rsidR="00DC6A02" w:rsidRPr="00F40FAB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DC6A02" w:rsidRPr="00F1418E" w14:paraId="499C9C97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47E80879" w14:textId="7FCEBDD3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Мощность, кВт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2B99E2C0" w14:textId="1E2B472E" w:rsidR="00DC6A02" w:rsidRPr="005E353D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DC6A02" w:rsidRPr="00F1418E" w14:paraId="20FC770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D646A6A" w14:textId="15008D59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Частота вращения, об/мин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0532698" w14:textId="7D566462" w:rsidR="00DC6A02" w:rsidRPr="00743281" w:rsidRDefault="00DC6A02" w:rsidP="00DC6A02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C6A02" w:rsidRPr="00F1418E" w14:paraId="53640697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65DB5E7C" w14:textId="6936F41A" w:rsidR="00DC6A02" w:rsidRPr="00DC6A02" w:rsidRDefault="00DC6A02" w:rsidP="00DC6A02">
            <w:pPr>
              <w:rPr>
                <w:rFonts w:ascii="Arial" w:hAnsi="Arial" w:cs="Arial"/>
                <w:color w:val="44546A" w:themeColor="text2"/>
              </w:rPr>
            </w:pPr>
            <w:r w:rsidRPr="00DC6A02">
              <w:rPr>
                <w:rFonts w:ascii="Arial" w:hAnsi="Arial" w:cs="Arial"/>
                <w:color w:val="44546A" w:themeColor="text2"/>
              </w:rPr>
              <w:t>Диаметр мешалки, мм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08AAEE3" w14:textId="7655F80A" w:rsidR="00DC6A02" w:rsidRPr="00743281" w:rsidRDefault="00DC6A02" w:rsidP="00DC6A02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0093BF23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65A07095" w14:textId="4D250629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Режим работы миксера (часов в сутки)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70BF3C5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51188ABD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1A9B559C" w14:textId="66DD83F3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Требования по балансировке (при наличии)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430040F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7D6DC0" w14:paraId="06664165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22765005" w14:textId="26C9BCDF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Исполнение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2FE885EA" w14:textId="00A38B00" w:rsidR="007D6DC0" w:rsidRPr="007D6DC0" w:rsidRDefault="0049665D" w:rsidP="007D6DC0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427924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взрывозащищенное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172243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не взрывозащищенное</w:t>
            </w:r>
          </w:p>
        </w:tc>
      </w:tr>
      <w:tr w:rsidR="007C625C" w:rsidRPr="007D6DC0" w14:paraId="7E7C859A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0048997" w14:textId="3723627A" w:rsidR="007D6DC0" w:rsidRPr="007D6DC0" w:rsidRDefault="007D6DC0" w:rsidP="0026274B">
            <w:pPr>
              <w:rPr>
                <w:rFonts w:ascii="Arial" w:hAnsi="Arial" w:cs="Arial"/>
                <w:color w:val="44546A" w:themeColor="text2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Расположение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391F3D39" w14:textId="73D8FCE0" w:rsidR="007D6DC0" w:rsidRPr="007D6DC0" w:rsidRDefault="0049665D" w:rsidP="0026274B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2001960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на улице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782493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в поме</w:t>
            </w:r>
            <w:r w:rsidR="007C625C">
              <w:rPr>
                <w:rFonts w:ascii="Arial" w:hAnsi="Arial" w:cs="Arial"/>
                <w:color w:val="44546A" w:themeColor="text2"/>
              </w:rPr>
              <w:t>щ</w:t>
            </w:r>
            <w:r w:rsidR="007D6DC0">
              <w:rPr>
                <w:rFonts w:ascii="Arial" w:hAnsi="Arial" w:cs="Arial"/>
                <w:color w:val="44546A" w:themeColor="text2"/>
              </w:rPr>
              <w:t>ении</w:t>
            </w:r>
          </w:p>
        </w:tc>
      </w:tr>
      <w:tr w:rsidR="007D6DC0" w:rsidRPr="00DC6A02" w14:paraId="1D56C3D0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F1CF5" w14:textId="421ABA6F" w:rsidR="007D6DC0" w:rsidRPr="00DC6A02" w:rsidRDefault="007D6DC0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емкостного аппарата</w:t>
            </w:r>
          </w:p>
        </w:tc>
      </w:tr>
      <w:tr w:rsidR="007D6DC0" w:rsidRPr="00F1418E" w14:paraId="2C8E7998" w14:textId="77777777" w:rsidTr="00A45F13">
        <w:trPr>
          <w:trHeight w:val="93"/>
          <w:jc w:val="center"/>
        </w:trPr>
        <w:tc>
          <w:tcPr>
            <w:tcW w:w="2418" w:type="dxa"/>
            <w:vMerge w:val="restart"/>
            <w:shd w:val="clear" w:color="auto" w:fill="auto"/>
            <w:vAlign w:val="center"/>
          </w:tcPr>
          <w:p w14:paraId="67A40657" w14:textId="6BE1A232" w:rsidR="007D6DC0" w:rsidRPr="007D6DC0" w:rsidRDefault="007D6DC0" w:rsidP="007D6DC0">
            <w:pPr>
              <w:rPr>
                <w:rFonts w:ascii="Arial" w:hAnsi="Arial" w:cs="Arial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Тип емкостного аппарата</w:t>
            </w:r>
          </w:p>
        </w:tc>
        <w:tc>
          <w:tcPr>
            <w:tcW w:w="2404" w:type="dxa"/>
            <w:gridSpan w:val="2"/>
            <w:vMerge w:val="restart"/>
            <w:shd w:val="clear" w:color="auto" w:fill="auto"/>
            <w:vAlign w:val="center"/>
          </w:tcPr>
          <w:p w14:paraId="4B6739F0" w14:textId="26F33F14" w:rsidR="007D6DC0" w:rsidRPr="00C02393" w:rsidRDefault="0049665D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634363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625C">
                  <w:rPr>
                    <w:rFonts w:ascii="MS Gothic" w:eastAsia="MS Gothic" w:hAnsi="MS Gothic" w:cs="Arial" w:hint="eastAsia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прямоугольный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C72868A" w14:textId="78864E34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Длина,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522690D1" w14:textId="4EC80FB4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4523679A" w14:textId="77777777" w:rsidTr="00A45F13">
        <w:trPr>
          <w:trHeight w:val="24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5CE6AF4D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79F75EC3" w14:textId="1853AB7E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2AD5FCB0" w14:textId="7EF533A3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Ширина,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21FB6A22" w14:textId="1EB511BC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27FDA139" w14:textId="77777777" w:rsidTr="00A45F13">
        <w:trPr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04B46A03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71E23447" w14:textId="3FDC6250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27A2AC4" w14:textId="47F59FDB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Высота,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0DFC6D66" w14:textId="0C9F1BD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57003415" w14:textId="77777777" w:rsidTr="00A45F13">
        <w:trPr>
          <w:trHeight w:val="93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125DFA0D" w14:textId="1E9EA95F" w:rsidR="007D6DC0" w:rsidRPr="00C02393" w:rsidRDefault="007D6DC0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</w:p>
        </w:tc>
        <w:tc>
          <w:tcPr>
            <w:tcW w:w="2404" w:type="dxa"/>
            <w:gridSpan w:val="2"/>
            <w:vMerge w:val="restart"/>
            <w:shd w:val="clear" w:color="auto" w:fill="auto"/>
            <w:vAlign w:val="center"/>
          </w:tcPr>
          <w:p w14:paraId="7E0A912D" w14:textId="776791B6" w:rsidR="007D6DC0" w:rsidRPr="00C02393" w:rsidRDefault="0049665D" w:rsidP="007D6DC0">
            <w:pPr>
              <w:rPr>
                <w:rFonts w:ascii="Arial" w:hAnsi="Arial" w:cs="Arial"/>
                <w:i/>
                <w:iCs/>
                <w:color w:val="133155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257887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цилиндрический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 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76705D76" w14:textId="3B269BA6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Диаметр,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4FBE6A48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3C3B1641" w14:textId="77777777" w:rsidTr="00A45F13">
        <w:trPr>
          <w:trHeight w:val="24"/>
          <w:jc w:val="center"/>
        </w:trPr>
        <w:tc>
          <w:tcPr>
            <w:tcW w:w="2418" w:type="dxa"/>
            <w:vMerge/>
            <w:shd w:val="clear" w:color="auto" w:fill="auto"/>
            <w:vAlign w:val="center"/>
          </w:tcPr>
          <w:p w14:paraId="1F1F06AF" w14:textId="77777777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404" w:type="dxa"/>
            <w:gridSpan w:val="2"/>
            <w:vMerge/>
            <w:shd w:val="clear" w:color="auto" w:fill="auto"/>
            <w:vAlign w:val="center"/>
          </w:tcPr>
          <w:p w14:paraId="3DDAE0FF" w14:textId="75DFA08C" w:rsidR="007D6DC0" w:rsidRDefault="007D6DC0" w:rsidP="007D6DC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0F66889" w14:textId="252224A5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7D6DC0">
              <w:rPr>
                <w:rFonts w:ascii="Arial" w:hAnsi="Arial" w:cs="Arial"/>
                <w:color w:val="44546A" w:themeColor="text2"/>
              </w:rPr>
              <w:t>Высота, мм</w:t>
            </w:r>
          </w:p>
        </w:tc>
        <w:tc>
          <w:tcPr>
            <w:tcW w:w="3442" w:type="dxa"/>
            <w:gridSpan w:val="2"/>
            <w:shd w:val="clear" w:color="auto" w:fill="DEEAF6" w:themeFill="accent5" w:themeFillTint="33"/>
            <w:vAlign w:val="center"/>
          </w:tcPr>
          <w:p w14:paraId="581517B3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7D6DC0" w:rsidRPr="00F1418E" w14:paraId="10354CE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3CFA4FDA" w14:textId="4267A286" w:rsidR="007D6DC0" w:rsidRP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Объем</w:t>
            </w:r>
            <w:r w:rsidRPr="007D6DC0">
              <w:rPr>
                <w:rFonts w:ascii="Arial" w:hAnsi="Arial" w:cs="Arial"/>
                <w:color w:val="44546A" w:themeColor="text2"/>
              </w:rPr>
              <w:t xml:space="preserve">, </w:t>
            </w:r>
            <w:r w:rsidRPr="007D6DC0">
              <w:rPr>
                <w:rFonts w:ascii="Arial" w:hAnsi="Arial" w:cs="Arial"/>
                <w:color w:val="44546A" w:themeColor="text2"/>
                <w:kern w:val="32"/>
              </w:rPr>
              <w:t>м</w:t>
            </w:r>
            <w:r w:rsidRPr="007D6DC0">
              <w:rPr>
                <w:rFonts w:ascii="Arial" w:hAnsi="Arial" w:cs="Arial"/>
                <w:color w:val="44546A" w:themeColor="text2"/>
                <w:kern w:val="32"/>
                <w:vertAlign w:val="superscript"/>
              </w:rPr>
              <w:t>3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9C90799" w14:textId="2596A673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D6DC0" w:rsidRPr="00F1418E" w14:paraId="2606FE62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0778FBA" w14:textId="0B9B6ACB" w:rsid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Материал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5D1A080" w14:textId="77777777" w:rsidR="007D6DC0" w:rsidRPr="00743281" w:rsidRDefault="007D6DC0" w:rsidP="007D6DC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625C" w:rsidRPr="007C625C" w14:paraId="01315623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04D09200" w14:textId="2018E0FA" w:rsidR="007C625C" w:rsidRPr="007C625C" w:rsidRDefault="007C625C" w:rsidP="007D6DC0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kern w:val="32"/>
              </w:rPr>
              <w:t>Диаметр горловины емкости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07DB263" w14:textId="77777777" w:rsidR="007C625C" w:rsidRPr="007C625C" w:rsidRDefault="007C625C" w:rsidP="007D6DC0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5E22D7" w:rsidRPr="005E22D7" w14:paraId="6146D458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4A414B3" w14:textId="1328F96B" w:rsidR="005E22D7" w:rsidRPr="005E22D7" w:rsidRDefault="005E22D7" w:rsidP="007D6DC0">
            <w:pPr>
              <w:rPr>
                <w:rFonts w:ascii="Arial" w:hAnsi="Arial" w:cs="Arial"/>
                <w:color w:val="44546A" w:themeColor="text2"/>
              </w:rPr>
            </w:pPr>
            <w:r w:rsidRPr="005E22D7">
              <w:rPr>
                <w:rFonts w:ascii="Arial" w:hAnsi="Arial" w:cs="Arial"/>
                <w:color w:val="44546A" w:themeColor="text2"/>
                <w:kern w:val="32"/>
              </w:rPr>
              <w:t xml:space="preserve">Высота наполнения </w:t>
            </w:r>
            <w:r>
              <w:rPr>
                <w:rFonts w:ascii="Arial" w:hAnsi="Arial" w:cs="Arial"/>
                <w:color w:val="44546A" w:themeColor="text2"/>
                <w:kern w:val="32"/>
              </w:rPr>
              <w:t xml:space="preserve">средой </w:t>
            </w:r>
            <w:r w:rsidRPr="005E22D7">
              <w:rPr>
                <w:rFonts w:ascii="Arial" w:hAnsi="Arial" w:cs="Arial"/>
                <w:color w:val="44546A" w:themeColor="text2"/>
                <w:kern w:val="32"/>
              </w:rPr>
              <w:t>(от дна), мм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5BAFB48" w14:textId="77777777" w:rsidR="005E22D7" w:rsidRPr="005E22D7" w:rsidRDefault="005E22D7" w:rsidP="007D6DC0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D6DC0" w:rsidRPr="00F1418E" w14:paraId="64523FD4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489A8BD3" w14:textId="0CC21BA5" w:rsidR="007D6DC0" w:rsidRDefault="007D6DC0" w:rsidP="007D6DC0">
            <w:p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Форма дна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6BF2FFF5" w14:textId="2B7AD7BC" w:rsidR="007D6DC0" w:rsidRPr="007D6DC0" w:rsidRDefault="0049665D" w:rsidP="007D6DC0">
            <w:pPr>
              <w:rPr>
                <w:rFonts w:cs="Arial"/>
                <w:i/>
                <w:iCs/>
                <w:color w:val="C00000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1476561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плоское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</w:t>
            </w:r>
            <w:r w:rsidR="007D6DC0">
              <w:rPr>
                <w:rFonts w:ascii="Arial" w:hAnsi="Arial" w:cs="Arial"/>
                <w:color w:val="44546A" w:themeColor="text2"/>
              </w:rPr>
              <w:t xml:space="preserve">   </w:t>
            </w:r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912820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 xml:space="preserve">эллиптическое     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2111227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D6DC0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D6DC0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D6DC0">
              <w:rPr>
                <w:rFonts w:ascii="Arial" w:hAnsi="Arial" w:cs="Arial"/>
                <w:color w:val="44546A" w:themeColor="text2"/>
              </w:rPr>
              <w:t>коническое</w:t>
            </w:r>
          </w:p>
        </w:tc>
      </w:tr>
      <w:tr w:rsidR="007C625C" w:rsidRPr="00DC6A02" w14:paraId="04DB7601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D7E790" w14:textId="4FCBA641" w:rsidR="007C625C" w:rsidRPr="00DC6A02" w:rsidRDefault="007C625C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рабочей среды</w:t>
            </w:r>
          </w:p>
        </w:tc>
      </w:tr>
      <w:tr w:rsidR="007C625C" w:rsidRPr="007C625C" w14:paraId="20CC4CBD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4B32984E" w14:textId="6AD7F354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kern w:val="32"/>
              </w:rPr>
              <w:t xml:space="preserve">Наименование среды  </w:t>
            </w:r>
          </w:p>
        </w:tc>
        <w:tc>
          <w:tcPr>
            <w:tcW w:w="6985" w:type="dxa"/>
            <w:gridSpan w:val="5"/>
            <w:shd w:val="clear" w:color="auto" w:fill="auto"/>
            <w:vAlign w:val="center"/>
          </w:tcPr>
          <w:p w14:paraId="6479695F" w14:textId="4963CE9B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357599EE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2F402F70" w14:textId="1F3AFBB1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Взрывоопасность                  </w:t>
            </w:r>
            <w:r w:rsidRPr="007C625C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C68A7BD" w14:textId="0667A713" w:rsidR="005E22D7" w:rsidRPr="007C625C" w:rsidRDefault="0049665D" w:rsidP="005E22D7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984921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да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731370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нет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14:paraId="65F7E582" w14:textId="23F90E0A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Пожароопасность          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22CA2FC" w14:textId="518126BE" w:rsidR="005E22D7" w:rsidRPr="007C625C" w:rsidRDefault="0049665D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1468707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да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z w:val="20"/>
                  <w:szCs w:val="20"/>
                  <w:shd w:val="clear" w:color="auto" w:fill="DEEAF6" w:themeFill="accent5" w:themeFillTint="33"/>
                </w:rPr>
                <w:id w:val="-1582746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C625C">
                  <w:rPr>
                    <w:rFonts w:ascii="Segoe UI Symbol" w:eastAsia="MS Gothic" w:hAnsi="Segoe UI Symbol" w:cs="Segoe UI Symbol"/>
                    <w:color w:val="44546A" w:themeColor="text2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 нет</w:t>
            </w:r>
          </w:p>
        </w:tc>
      </w:tr>
      <w:tr w:rsidR="007C625C" w:rsidRPr="007C625C" w14:paraId="1CF526C9" w14:textId="77777777" w:rsidTr="007C625C">
        <w:trPr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58A89F5D" w14:textId="50EA5F80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Класс опасности ГОСТ 12.1.007</w:t>
            </w:r>
          </w:p>
        </w:tc>
        <w:tc>
          <w:tcPr>
            <w:tcW w:w="1702" w:type="dxa"/>
            <w:gridSpan w:val="2"/>
            <w:shd w:val="clear" w:color="auto" w:fill="DEEAF6" w:themeFill="accent5" w:themeFillTint="33"/>
            <w:vAlign w:val="center"/>
          </w:tcPr>
          <w:p w14:paraId="57F68F2C" w14:textId="68E923D6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14:paraId="0B0CD368" w14:textId="638E8E84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Температура рабочей среды, </w:t>
            </w:r>
            <w:r w:rsidRPr="007C625C">
              <w:rPr>
                <w:rFonts w:ascii="Arial" w:hAnsi="Arial" w:cs="Arial"/>
                <w:color w:val="44546A" w:themeColor="text2"/>
                <w:vertAlign w:val="superscript"/>
              </w:rPr>
              <w:t>о</w:t>
            </w:r>
            <w:r w:rsidRPr="007C625C">
              <w:rPr>
                <w:rFonts w:ascii="Arial" w:hAnsi="Arial" w:cs="Arial"/>
                <w:color w:val="44546A" w:themeColor="text2"/>
              </w:rPr>
              <w:t>С</w:t>
            </w: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28DF6367" w14:textId="50455687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0A550344" w14:textId="77777777" w:rsidTr="007C625C">
        <w:trPr>
          <w:trHeight w:val="128"/>
          <w:jc w:val="center"/>
        </w:trPr>
        <w:tc>
          <w:tcPr>
            <w:tcW w:w="3545" w:type="dxa"/>
            <w:gridSpan w:val="2"/>
            <w:shd w:val="clear" w:color="auto" w:fill="auto"/>
            <w:vAlign w:val="center"/>
          </w:tcPr>
          <w:p w14:paraId="6BD58260" w14:textId="705ADA20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Плотность, кг/м</w:t>
            </w:r>
            <w:r w:rsidRPr="007C625C">
              <w:rPr>
                <w:rFonts w:ascii="Arial" w:hAnsi="Arial" w:cs="Arial"/>
                <w:color w:val="44546A" w:themeColor="text2"/>
                <w:vertAlign w:val="superscript"/>
              </w:rPr>
              <w:t>3</w:t>
            </w:r>
          </w:p>
        </w:tc>
        <w:tc>
          <w:tcPr>
            <w:tcW w:w="1702" w:type="dxa"/>
            <w:gridSpan w:val="2"/>
            <w:shd w:val="clear" w:color="auto" w:fill="DEEAF6" w:themeFill="accent5" w:themeFillTint="33"/>
            <w:vAlign w:val="center"/>
          </w:tcPr>
          <w:p w14:paraId="4DA46E03" w14:textId="77777777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31D62839" w14:textId="6EFE49FF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Динамическая вязкость, Па*с  </w:t>
            </w:r>
          </w:p>
        </w:tc>
        <w:tc>
          <w:tcPr>
            <w:tcW w:w="1737" w:type="dxa"/>
            <w:shd w:val="clear" w:color="auto" w:fill="DEEAF6" w:themeFill="accent5" w:themeFillTint="33"/>
            <w:vAlign w:val="center"/>
          </w:tcPr>
          <w:p w14:paraId="4B43FD30" w14:textId="0F156B16" w:rsidR="005E22D7" w:rsidRPr="007C625C" w:rsidRDefault="005E22D7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C625C" w14:paraId="5DE77390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 w:val="restart"/>
            <w:shd w:val="clear" w:color="auto" w:fill="auto"/>
            <w:vAlign w:val="center"/>
          </w:tcPr>
          <w:p w14:paraId="3EA723CE" w14:textId="02432882" w:rsidR="007C625C" w:rsidRP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 xml:space="preserve">Состав, </w:t>
            </w:r>
            <w:r w:rsidRPr="007C625C">
              <w:rPr>
                <w:rFonts w:ascii="Arial" w:hAnsi="Arial" w:cs="Arial"/>
                <w:color w:val="44546A" w:themeColor="text2"/>
                <w:lang w:val="en-US"/>
              </w:rPr>
              <w:t>%</w:t>
            </w: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29813BFF" w14:textId="77777777" w:rsidR="007C625C" w:rsidRPr="007C625C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D6DC0" w14:paraId="688611D7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/>
            <w:shd w:val="clear" w:color="auto" w:fill="auto"/>
            <w:vAlign w:val="center"/>
          </w:tcPr>
          <w:p w14:paraId="73E688C3" w14:textId="77777777" w:rsid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6E19A2C3" w14:textId="77777777" w:rsidR="007C625C" w:rsidRPr="007D6DC0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7D6DC0" w14:paraId="103C519E" w14:textId="77777777" w:rsidTr="007C625C">
        <w:trPr>
          <w:trHeight w:val="127"/>
          <w:jc w:val="center"/>
        </w:trPr>
        <w:tc>
          <w:tcPr>
            <w:tcW w:w="3545" w:type="dxa"/>
            <w:gridSpan w:val="2"/>
            <w:vMerge/>
            <w:shd w:val="clear" w:color="auto" w:fill="auto"/>
            <w:vAlign w:val="center"/>
          </w:tcPr>
          <w:p w14:paraId="634636A2" w14:textId="77777777" w:rsidR="007C625C" w:rsidRDefault="007C625C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6985" w:type="dxa"/>
            <w:gridSpan w:val="5"/>
            <w:shd w:val="clear" w:color="auto" w:fill="DEEAF6" w:themeFill="accent5" w:themeFillTint="33"/>
            <w:vAlign w:val="center"/>
          </w:tcPr>
          <w:p w14:paraId="17AAD865" w14:textId="77777777" w:rsidR="007C625C" w:rsidRPr="007D6DC0" w:rsidRDefault="007C625C" w:rsidP="005E22D7">
            <w:pPr>
              <w:rPr>
                <w:rFonts w:ascii="Arial" w:hAnsi="Arial" w:cs="Arial"/>
                <w:i/>
                <w:iCs/>
                <w:color w:val="44546A" w:themeColor="text2"/>
              </w:rPr>
            </w:pPr>
          </w:p>
        </w:tc>
      </w:tr>
      <w:tr w:rsidR="007C625C" w:rsidRPr="00DC6A02" w14:paraId="7B3E9F47" w14:textId="77777777" w:rsidTr="007C625C">
        <w:trPr>
          <w:trHeight w:val="268"/>
          <w:jc w:val="center"/>
        </w:trPr>
        <w:tc>
          <w:tcPr>
            <w:tcW w:w="10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4ED3607" w14:textId="05F708C3" w:rsidR="005E22D7" w:rsidRPr="00DC6A02" w:rsidRDefault="005E22D7" w:rsidP="0026274B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color w:val="FFFFFF" w:themeColor="background1"/>
              </w:rPr>
              <w:t>Данные заказчика</w:t>
            </w:r>
          </w:p>
        </w:tc>
      </w:tr>
      <w:tr w:rsidR="005E22D7" w:rsidRPr="00F1418E" w14:paraId="3849BB96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0B8B77A0" w14:textId="7006DD9B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Заказчик, название организации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0078E083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0159C40D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5BAE8D05" w14:textId="527088E8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Контактное лицо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5264D55A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1962D361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4D0436AD" w14:textId="42410106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</w:rPr>
              <w:t>Телефон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35B26F41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F1418E" w14:paraId="24321D1B" w14:textId="77777777" w:rsidTr="007C625C">
        <w:trPr>
          <w:jc w:val="center"/>
        </w:trPr>
        <w:tc>
          <w:tcPr>
            <w:tcW w:w="4822" w:type="dxa"/>
            <w:gridSpan w:val="3"/>
            <w:shd w:val="clear" w:color="auto" w:fill="auto"/>
          </w:tcPr>
          <w:p w14:paraId="5211F17D" w14:textId="52D12DBA" w:rsidR="005E22D7" w:rsidRPr="007C625C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  <w:r w:rsidRPr="007C625C">
              <w:rPr>
                <w:rFonts w:ascii="Arial" w:hAnsi="Arial" w:cs="Arial"/>
                <w:color w:val="44546A" w:themeColor="text2"/>
                <w:lang w:val="en-US"/>
              </w:rPr>
              <w:t>E-mail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56A25A0" w14:textId="77777777" w:rsidR="005E22D7" w:rsidRPr="00743281" w:rsidRDefault="005E22D7" w:rsidP="005E22D7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22D7" w:rsidRPr="007D6DC0" w14:paraId="23D264BC" w14:textId="77777777" w:rsidTr="007C625C">
        <w:trPr>
          <w:trHeight w:val="67"/>
          <w:jc w:val="center"/>
        </w:trPr>
        <w:tc>
          <w:tcPr>
            <w:tcW w:w="4822" w:type="dxa"/>
            <w:gridSpan w:val="3"/>
            <w:shd w:val="clear" w:color="auto" w:fill="auto"/>
            <w:vAlign w:val="center"/>
          </w:tcPr>
          <w:p w14:paraId="5AEEE012" w14:textId="0A521307" w:rsidR="005E22D7" w:rsidRPr="007D6DC0" w:rsidRDefault="0049665D" w:rsidP="005E22D7">
            <w:pPr>
              <w:rPr>
                <w:rFonts w:ascii="Arial" w:hAnsi="Arial" w:cs="Arial"/>
                <w:color w:val="44546A" w:themeColor="text2"/>
              </w:rPr>
            </w:pP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366722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>
              <w:rPr>
                <w:rFonts w:ascii="Arial" w:hAnsi="Arial" w:cs="Arial"/>
                <w:color w:val="44546A" w:themeColor="text2"/>
              </w:rPr>
              <w:t>Самовывоз</w:t>
            </w:r>
            <w:r w:rsidR="007C625C">
              <w:rPr>
                <w:rFonts w:ascii="Arial" w:hAnsi="Arial" w:cs="Arial"/>
                <w:color w:val="44546A" w:themeColor="text2"/>
              </w:rPr>
              <w:t xml:space="preserve"> </w:t>
            </w:r>
            <w:r w:rsidR="005E22D7">
              <w:rPr>
                <w:rFonts w:ascii="Arial" w:hAnsi="Arial" w:cs="Arial"/>
                <w:color w:val="44546A" w:themeColor="text2"/>
              </w:rPr>
              <w:t xml:space="preserve">  </w:t>
            </w:r>
            <w:sdt>
              <w:sdtPr>
                <w:rPr>
                  <w:rFonts w:ascii="Arial" w:hAnsi="Arial" w:cs="Arial"/>
                  <w:color w:val="44546A" w:themeColor="text2"/>
                  <w:shd w:val="clear" w:color="auto" w:fill="DEEAF6" w:themeFill="accent5" w:themeFillTint="33"/>
                </w:rPr>
                <w:id w:val="-197235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2D7" w:rsidRPr="007D6DC0">
                  <w:rPr>
                    <w:rFonts w:ascii="Segoe UI Symbol" w:eastAsia="MS Gothic" w:hAnsi="Segoe UI Symbol" w:cs="Segoe UI Symbol"/>
                    <w:color w:val="44546A" w:themeColor="text2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E22D7" w:rsidRPr="007D6DC0">
              <w:rPr>
                <w:rFonts w:ascii="Arial" w:hAnsi="Arial" w:cs="Arial"/>
                <w:color w:val="44546A" w:themeColor="text2"/>
              </w:rPr>
              <w:t xml:space="preserve"> </w:t>
            </w:r>
            <w:r w:rsidR="007C625C" w:rsidRPr="007C625C">
              <w:rPr>
                <w:rFonts w:ascii="Arial" w:hAnsi="Arial" w:cs="Arial"/>
                <w:color w:val="44546A" w:themeColor="text2"/>
              </w:rPr>
              <w:t>До</w:t>
            </w:r>
            <w:r w:rsidR="005E22D7" w:rsidRPr="007C625C">
              <w:rPr>
                <w:rFonts w:ascii="Arial" w:hAnsi="Arial" w:cs="Arial"/>
                <w:color w:val="44546A" w:themeColor="text2"/>
              </w:rPr>
              <w:t xml:space="preserve">ставка </w:t>
            </w:r>
            <w:r w:rsidR="007C625C" w:rsidRPr="00507D78">
              <w:rPr>
                <w:rFonts w:ascii="Arial" w:hAnsi="Arial" w:cs="Arial"/>
                <w:i/>
                <w:iCs/>
                <w:color w:val="0070C0"/>
              </w:rPr>
              <w:t>(</w:t>
            </w:r>
            <w:r w:rsidR="007C625C">
              <w:rPr>
                <w:rFonts w:ascii="Arial" w:hAnsi="Arial" w:cs="Arial"/>
                <w:i/>
                <w:iCs/>
                <w:color w:val="0070C0"/>
              </w:rPr>
              <w:t xml:space="preserve">укажите </w:t>
            </w:r>
            <w:r w:rsidR="007C625C">
              <w:rPr>
                <w:rFonts w:ascii="Arial" w:hAnsi="Arial" w:cs="Arial"/>
                <w:i/>
                <w:iCs/>
                <w:color w:val="317BD0"/>
              </w:rPr>
              <w:t>адрес</w:t>
            </w:r>
            <w:r w:rsidR="007C625C" w:rsidRPr="00507D78">
              <w:rPr>
                <w:rFonts w:ascii="Arial" w:hAnsi="Arial" w:cs="Arial"/>
                <w:i/>
                <w:iCs/>
                <w:color w:val="317BD0"/>
              </w:rPr>
              <w:t>)</w:t>
            </w:r>
            <w:r w:rsidR="007C625C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  <w:tc>
          <w:tcPr>
            <w:tcW w:w="5708" w:type="dxa"/>
            <w:gridSpan w:val="4"/>
            <w:shd w:val="clear" w:color="auto" w:fill="DEEAF6" w:themeFill="accent5" w:themeFillTint="33"/>
            <w:vAlign w:val="center"/>
          </w:tcPr>
          <w:p w14:paraId="19170974" w14:textId="79463EF4" w:rsidR="005E22D7" w:rsidRPr="007D6DC0" w:rsidRDefault="005E22D7" w:rsidP="005E22D7">
            <w:pPr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7A7AD8CA" w14:textId="2834BD8E" w:rsidR="00B34169" w:rsidRPr="00601577" w:rsidRDefault="00B34169" w:rsidP="00F1418E">
      <w:pPr>
        <w:rPr>
          <w:rFonts w:ascii="Arial" w:hAnsi="Arial" w:cs="Arial"/>
          <w:sz w:val="20"/>
          <w:szCs w:val="20"/>
        </w:rPr>
      </w:pPr>
    </w:p>
    <w:p w14:paraId="0A58B8E5" w14:textId="77777777" w:rsidR="006070F1" w:rsidRPr="00F1418E" w:rsidRDefault="006070F1" w:rsidP="00F1418E">
      <w:pPr>
        <w:rPr>
          <w:rFonts w:ascii="Arial" w:hAnsi="Arial" w:cs="Arial"/>
        </w:rPr>
      </w:pPr>
    </w:p>
    <w:sectPr w:rsidR="006070F1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A0B4C"/>
    <w:rsid w:val="000C2EE6"/>
    <w:rsid w:val="00123E72"/>
    <w:rsid w:val="0015232E"/>
    <w:rsid w:val="001611DB"/>
    <w:rsid w:val="001967CE"/>
    <w:rsid w:val="001A24C0"/>
    <w:rsid w:val="001A2A80"/>
    <w:rsid w:val="001E78F7"/>
    <w:rsid w:val="003D356D"/>
    <w:rsid w:val="0049665D"/>
    <w:rsid w:val="00507D78"/>
    <w:rsid w:val="005964C0"/>
    <w:rsid w:val="005A395E"/>
    <w:rsid w:val="005E22D7"/>
    <w:rsid w:val="005E353D"/>
    <w:rsid w:val="005E604D"/>
    <w:rsid w:val="005E65AF"/>
    <w:rsid w:val="005F3777"/>
    <w:rsid w:val="00601577"/>
    <w:rsid w:val="006070F1"/>
    <w:rsid w:val="00743281"/>
    <w:rsid w:val="00781BB5"/>
    <w:rsid w:val="007C625C"/>
    <w:rsid w:val="007D6DC0"/>
    <w:rsid w:val="00825350"/>
    <w:rsid w:val="008277DA"/>
    <w:rsid w:val="00844F82"/>
    <w:rsid w:val="00A45F13"/>
    <w:rsid w:val="00B34169"/>
    <w:rsid w:val="00BB198D"/>
    <w:rsid w:val="00C02393"/>
    <w:rsid w:val="00C42955"/>
    <w:rsid w:val="00C53401"/>
    <w:rsid w:val="00C7412C"/>
    <w:rsid w:val="00D01CAE"/>
    <w:rsid w:val="00D74976"/>
    <w:rsid w:val="00DC6A02"/>
    <w:rsid w:val="00E63C95"/>
    <w:rsid w:val="00F1418E"/>
    <w:rsid w:val="00F40FAB"/>
    <w:rsid w:val="00F84806"/>
    <w:rsid w:val="00FA7CA2"/>
    <w:rsid w:val="00FC6794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6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od-uz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vod-uz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4</cp:revision>
  <dcterms:created xsi:type="dcterms:W3CDTF">2025-08-25T06:51:00Z</dcterms:created>
  <dcterms:modified xsi:type="dcterms:W3CDTF">2026-02-24T06:52:00Z</dcterms:modified>
</cp:coreProperties>
</file>